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D37" w:rsidRPr="001719E7" w:rsidRDefault="001719E7" w:rsidP="00745D37">
      <w:pPr>
        <w:rPr>
          <w:b/>
        </w:rPr>
      </w:pPr>
      <w:r w:rsidRPr="001719E7">
        <w:rPr>
          <w:b/>
        </w:rPr>
        <w:t>Communication Strategy</w:t>
      </w:r>
    </w:p>
    <w:p w:rsidR="00745D37" w:rsidRPr="00745D37" w:rsidRDefault="00745D37" w:rsidP="00745D37">
      <w:pPr>
        <w:pStyle w:val="ListParagraph"/>
        <w:ind w:left="0"/>
        <w:jc w:val="both"/>
        <w:rPr>
          <w:rFonts w:ascii="Arial" w:hAnsi="Arial" w:cs="Arial"/>
          <w:sz w:val="24"/>
          <w:szCs w:val="24"/>
        </w:rPr>
      </w:pPr>
    </w:p>
    <w:p w:rsidR="00745D37" w:rsidRPr="00745D37" w:rsidRDefault="00745D37" w:rsidP="00745D37">
      <w:pPr>
        <w:pStyle w:val="ListParagraph"/>
        <w:ind w:left="0"/>
        <w:jc w:val="both"/>
        <w:rPr>
          <w:rFonts w:ascii="Arial" w:hAnsi="Arial" w:cs="Arial"/>
          <w:sz w:val="24"/>
          <w:szCs w:val="24"/>
        </w:rPr>
      </w:pPr>
      <w:r w:rsidRPr="00745D37">
        <w:rPr>
          <w:rFonts w:ascii="Arial" w:hAnsi="Arial" w:cs="Arial"/>
          <w:sz w:val="24"/>
          <w:szCs w:val="24"/>
        </w:rPr>
        <w:t>The 2013 Staff Survey results evidenced the need to improve employee communication &amp; engagement:</w:t>
      </w:r>
    </w:p>
    <w:p w:rsidR="00745D37" w:rsidRPr="00745D37" w:rsidRDefault="00745D37" w:rsidP="00745D37">
      <w:pPr>
        <w:pStyle w:val="ListParagraph"/>
        <w:numPr>
          <w:ilvl w:val="0"/>
          <w:numId w:val="1"/>
        </w:numPr>
        <w:jc w:val="both"/>
        <w:rPr>
          <w:rFonts w:ascii="Arial" w:hAnsi="Arial" w:cs="Arial"/>
          <w:sz w:val="24"/>
          <w:szCs w:val="24"/>
        </w:rPr>
      </w:pPr>
      <w:r w:rsidRPr="00745D37">
        <w:rPr>
          <w:rFonts w:ascii="Arial" w:hAnsi="Arial" w:cs="Arial"/>
          <w:sz w:val="24"/>
          <w:szCs w:val="24"/>
        </w:rPr>
        <w:t>42% thought the reasons for change were effectively communicated</w:t>
      </w:r>
    </w:p>
    <w:p w:rsidR="00745D37" w:rsidRPr="00745D37" w:rsidRDefault="00745D37" w:rsidP="00745D37">
      <w:pPr>
        <w:pStyle w:val="ListParagraph"/>
        <w:numPr>
          <w:ilvl w:val="0"/>
          <w:numId w:val="1"/>
        </w:numPr>
        <w:jc w:val="both"/>
        <w:rPr>
          <w:rFonts w:ascii="Arial" w:hAnsi="Arial" w:cs="Arial"/>
          <w:sz w:val="24"/>
          <w:szCs w:val="24"/>
        </w:rPr>
      </w:pPr>
      <w:r w:rsidRPr="00745D37">
        <w:rPr>
          <w:rFonts w:ascii="Arial" w:hAnsi="Arial" w:cs="Arial"/>
          <w:sz w:val="24"/>
          <w:szCs w:val="24"/>
        </w:rPr>
        <w:t>58</w:t>
      </w:r>
      <w:bookmarkStart w:id="0" w:name="_GoBack"/>
      <w:bookmarkEnd w:id="0"/>
      <w:r w:rsidRPr="00745D37">
        <w:rPr>
          <w:rFonts w:ascii="Arial" w:hAnsi="Arial" w:cs="Arial"/>
          <w:sz w:val="24"/>
          <w:szCs w:val="24"/>
        </w:rPr>
        <w:t>% said they were  well informed with what was going on in their service</w:t>
      </w:r>
    </w:p>
    <w:p w:rsidR="00745D37" w:rsidRPr="00745D37" w:rsidRDefault="00745D37" w:rsidP="00745D37">
      <w:pPr>
        <w:pStyle w:val="ListParagraph"/>
        <w:numPr>
          <w:ilvl w:val="0"/>
          <w:numId w:val="1"/>
        </w:numPr>
        <w:jc w:val="both"/>
        <w:rPr>
          <w:rFonts w:ascii="Arial" w:hAnsi="Arial" w:cs="Arial"/>
          <w:sz w:val="24"/>
          <w:szCs w:val="24"/>
        </w:rPr>
      </w:pPr>
      <w:r w:rsidRPr="00745D37">
        <w:rPr>
          <w:rFonts w:ascii="Arial" w:hAnsi="Arial" w:cs="Arial"/>
          <w:sz w:val="24"/>
          <w:szCs w:val="24"/>
        </w:rPr>
        <w:t>59% said they were  well informed with what was going on in Conwy</w:t>
      </w:r>
    </w:p>
    <w:p w:rsidR="00745D37" w:rsidRPr="00745D37" w:rsidRDefault="00745D37" w:rsidP="00745D37">
      <w:pPr>
        <w:pStyle w:val="ListParagraph"/>
        <w:numPr>
          <w:ilvl w:val="0"/>
          <w:numId w:val="1"/>
        </w:numPr>
        <w:jc w:val="both"/>
        <w:rPr>
          <w:rFonts w:ascii="Arial" w:hAnsi="Arial" w:cs="Arial"/>
          <w:sz w:val="24"/>
          <w:szCs w:val="24"/>
        </w:rPr>
      </w:pPr>
      <w:r w:rsidRPr="00745D37">
        <w:rPr>
          <w:rFonts w:ascii="Arial" w:hAnsi="Arial" w:cs="Arial"/>
          <w:sz w:val="24"/>
          <w:szCs w:val="24"/>
        </w:rPr>
        <w:t xml:space="preserve">54% said they were consulted about key issues affecting their work  </w:t>
      </w:r>
    </w:p>
    <w:p w:rsidR="00745D37" w:rsidRPr="00745D37" w:rsidRDefault="00745D37" w:rsidP="00745D37">
      <w:pPr>
        <w:pStyle w:val="ListParagraph"/>
        <w:ind w:left="0"/>
        <w:jc w:val="both"/>
        <w:rPr>
          <w:rFonts w:ascii="Arial" w:hAnsi="Arial" w:cs="Arial"/>
          <w:sz w:val="24"/>
          <w:szCs w:val="24"/>
        </w:rPr>
      </w:pPr>
    </w:p>
    <w:p w:rsidR="00745D37" w:rsidRPr="00745D37" w:rsidRDefault="00745D37" w:rsidP="00745D37">
      <w:pPr>
        <w:pStyle w:val="ListParagraph"/>
        <w:ind w:left="0"/>
        <w:jc w:val="both"/>
        <w:rPr>
          <w:rFonts w:ascii="Arial" w:hAnsi="Arial" w:cs="Arial"/>
          <w:sz w:val="24"/>
          <w:szCs w:val="24"/>
        </w:rPr>
      </w:pPr>
    </w:p>
    <w:p w:rsidR="00745D37" w:rsidRPr="00745D37" w:rsidRDefault="00745D37" w:rsidP="00745D37">
      <w:pPr>
        <w:pStyle w:val="ListParagraph"/>
        <w:ind w:left="0"/>
        <w:jc w:val="both"/>
        <w:rPr>
          <w:rFonts w:ascii="Arial" w:hAnsi="Arial" w:cs="Arial"/>
          <w:b/>
          <w:sz w:val="24"/>
          <w:szCs w:val="24"/>
        </w:rPr>
      </w:pPr>
      <w:r w:rsidRPr="00745D37">
        <w:rPr>
          <w:rFonts w:ascii="Arial" w:hAnsi="Arial" w:cs="Arial"/>
          <w:b/>
          <w:sz w:val="24"/>
          <w:szCs w:val="24"/>
        </w:rPr>
        <w:t xml:space="preserve">WHAT’S CHANGED/WHAT DIFFERENCE HAS IT MADE   </w:t>
      </w:r>
    </w:p>
    <w:p w:rsidR="00745D37" w:rsidRPr="00745D37" w:rsidRDefault="00745D37" w:rsidP="00745D37">
      <w:pPr>
        <w:pStyle w:val="ListParagraph"/>
        <w:ind w:left="0"/>
        <w:jc w:val="both"/>
        <w:rPr>
          <w:rFonts w:ascii="Arial" w:hAnsi="Arial" w:cs="Arial"/>
          <w:b/>
          <w:sz w:val="24"/>
          <w:szCs w:val="24"/>
        </w:rPr>
      </w:pPr>
    </w:p>
    <w:p w:rsidR="00745D37" w:rsidRPr="00745D37" w:rsidRDefault="00745D37" w:rsidP="00745D37">
      <w:pPr>
        <w:pStyle w:val="ListParagraph"/>
        <w:ind w:left="0"/>
        <w:jc w:val="both"/>
        <w:rPr>
          <w:rFonts w:ascii="Arial" w:hAnsi="Arial" w:cs="Arial"/>
          <w:sz w:val="24"/>
          <w:szCs w:val="24"/>
        </w:rPr>
      </w:pPr>
      <w:r>
        <w:rPr>
          <w:rFonts w:ascii="Arial" w:hAnsi="Arial" w:cs="Arial"/>
          <w:sz w:val="24"/>
          <w:szCs w:val="24"/>
        </w:rPr>
        <w:t>Through our employee Staff Forum, we c</w:t>
      </w:r>
      <w:r w:rsidRPr="00745D37">
        <w:rPr>
          <w:rFonts w:ascii="Arial" w:hAnsi="Arial" w:cs="Arial"/>
          <w:sz w:val="24"/>
          <w:szCs w:val="24"/>
        </w:rPr>
        <w:t xml:space="preserve">onsulted across the whole of the workforce </w:t>
      </w:r>
      <w:r w:rsidR="001C049D">
        <w:rPr>
          <w:rFonts w:ascii="Arial" w:hAnsi="Arial" w:cs="Arial"/>
          <w:sz w:val="24"/>
          <w:szCs w:val="24"/>
        </w:rPr>
        <w:t xml:space="preserve">to develop the plan – this approach encourages employee ownership of the plan. </w:t>
      </w:r>
    </w:p>
    <w:p w:rsidR="001C049D" w:rsidRDefault="001C049D" w:rsidP="00745D37">
      <w:pPr>
        <w:pStyle w:val="ListParagraph"/>
        <w:ind w:left="0"/>
        <w:jc w:val="both"/>
        <w:rPr>
          <w:rFonts w:ascii="Arial" w:hAnsi="Arial" w:cs="Arial"/>
          <w:sz w:val="24"/>
          <w:szCs w:val="24"/>
        </w:rPr>
      </w:pPr>
    </w:p>
    <w:p w:rsidR="00745D37" w:rsidRPr="00745D37" w:rsidRDefault="00745D37" w:rsidP="00745D37">
      <w:pPr>
        <w:pStyle w:val="ListParagraph"/>
        <w:ind w:left="0"/>
        <w:jc w:val="both"/>
        <w:rPr>
          <w:rFonts w:ascii="Arial" w:hAnsi="Arial" w:cs="Arial"/>
          <w:sz w:val="24"/>
          <w:szCs w:val="24"/>
        </w:rPr>
      </w:pPr>
      <w:r w:rsidRPr="00745D37">
        <w:rPr>
          <w:rFonts w:ascii="Arial" w:hAnsi="Arial" w:cs="Arial"/>
          <w:sz w:val="24"/>
          <w:szCs w:val="24"/>
        </w:rPr>
        <w:t xml:space="preserve">The </w:t>
      </w:r>
      <w:r w:rsidR="001C049D">
        <w:rPr>
          <w:rFonts w:ascii="Arial" w:hAnsi="Arial" w:cs="Arial"/>
          <w:sz w:val="24"/>
          <w:szCs w:val="24"/>
        </w:rPr>
        <w:t xml:space="preserve">plan focuses on three key areas and then sets out activities to deliver against these areas. </w:t>
      </w:r>
    </w:p>
    <w:p w:rsidR="00745D37" w:rsidRPr="001C049D" w:rsidRDefault="00745D37" w:rsidP="001C049D">
      <w:pPr>
        <w:pStyle w:val="ListParagraph"/>
        <w:numPr>
          <w:ilvl w:val="0"/>
          <w:numId w:val="3"/>
        </w:numPr>
        <w:jc w:val="both"/>
        <w:rPr>
          <w:rFonts w:ascii="Arial" w:hAnsi="Arial" w:cs="Arial"/>
          <w:b/>
        </w:rPr>
      </w:pPr>
      <w:r w:rsidRPr="001C049D">
        <w:rPr>
          <w:rFonts w:ascii="Arial" w:hAnsi="Arial" w:cs="Arial"/>
          <w:b/>
        </w:rPr>
        <w:t xml:space="preserve">Create clear and effective communication &amp; engagement channels. </w:t>
      </w:r>
    </w:p>
    <w:p w:rsidR="00745D37" w:rsidRPr="001C049D" w:rsidRDefault="00745D37" w:rsidP="001C049D">
      <w:pPr>
        <w:pStyle w:val="ListParagraph"/>
        <w:numPr>
          <w:ilvl w:val="0"/>
          <w:numId w:val="3"/>
        </w:numPr>
        <w:jc w:val="both"/>
        <w:rPr>
          <w:rFonts w:ascii="Arial" w:hAnsi="Arial" w:cs="Arial"/>
          <w:b/>
        </w:rPr>
      </w:pPr>
      <w:r w:rsidRPr="001C049D">
        <w:rPr>
          <w:rFonts w:ascii="Arial" w:hAnsi="Arial" w:cs="Arial"/>
          <w:b/>
        </w:rPr>
        <w:t>Effectively communicate &amp; engage our vision, values and plans.</w:t>
      </w:r>
    </w:p>
    <w:p w:rsidR="00745D37" w:rsidRPr="001C049D" w:rsidRDefault="00745D37" w:rsidP="001C049D">
      <w:pPr>
        <w:pStyle w:val="ListParagraph"/>
        <w:numPr>
          <w:ilvl w:val="0"/>
          <w:numId w:val="3"/>
        </w:numPr>
        <w:jc w:val="both"/>
        <w:rPr>
          <w:rFonts w:ascii="Arial" w:hAnsi="Arial" w:cs="Arial"/>
          <w:b/>
        </w:rPr>
      </w:pPr>
      <w:r w:rsidRPr="001C049D">
        <w:rPr>
          <w:rFonts w:ascii="Arial" w:hAnsi="Arial" w:cs="Arial"/>
          <w:b/>
        </w:rPr>
        <w:t xml:space="preserve">Ensure all employees are clear about their communication &amp; engagement responsibilities. </w:t>
      </w:r>
    </w:p>
    <w:p w:rsidR="00745D37" w:rsidRDefault="00745D37" w:rsidP="00745D37">
      <w:pPr>
        <w:pStyle w:val="ListParagraph"/>
        <w:ind w:left="0"/>
        <w:jc w:val="both"/>
        <w:rPr>
          <w:rFonts w:ascii="Arial" w:hAnsi="Arial" w:cs="Arial"/>
          <w:sz w:val="24"/>
          <w:szCs w:val="24"/>
        </w:rPr>
      </w:pPr>
    </w:p>
    <w:p w:rsidR="00973D84" w:rsidRDefault="00035605" w:rsidP="00745D37">
      <w:pPr>
        <w:pStyle w:val="ListParagraph"/>
        <w:ind w:left="0"/>
        <w:jc w:val="both"/>
        <w:rPr>
          <w:rFonts w:ascii="Arial" w:hAnsi="Arial" w:cs="Arial"/>
          <w:sz w:val="24"/>
          <w:szCs w:val="24"/>
        </w:rPr>
      </w:pPr>
      <w:r w:rsidRPr="007F78E5">
        <w:rPr>
          <w:rFonts w:ascii="Arial" w:hAnsi="Arial" w:cs="Arial"/>
          <w:sz w:val="24"/>
          <w:szCs w:val="24"/>
        </w:rPr>
        <w:t>The Strategic</w:t>
      </w:r>
      <w:r>
        <w:rPr>
          <w:rFonts w:ascii="Arial" w:hAnsi="Arial" w:cs="Arial"/>
          <w:sz w:val="24"/>
          <w:szCs w:val="24"/>
        </w:rPr>
        <w:t xml:space="preserve"> Director, Heads of Service and Service Managers are responsible for driving the Employee Communication &amp; Engagement Plan.</w:t>
      </w:r>
      <w:r w:rsidR="00973D84">
        <w:rPr>
          <w:rFonts w:ascii="Arial" w:hAnsi="Arial" w:cs="Arial"/>
          <w:sz w:val="24"/>
          <w:szCs w:val="24"/>
        </w:rPr>
        <w:t xml:space="preserve"> Their commitment to the plan demonstrates how they value the voice and contribution of the workforce. </w:t>
      </w:r>
    </w:p>
    <w:p w:rsidR="00973D84" w:rsidRDefault="00973D84" w:rsidP="00745D37">
      <w:pPr>
        <w:pStyle w:val="ListParagraph"/>
        <w:ind w:left="0"/>
        <w:jc w:val="both"/>
        <w:rPr>
          <w:rFonts w:ascii="Arial" w:hAnsi="Arial" w:cs="Arial"/>
          <w:sz w:val="24"/>
          <w:szCs w:val="24"/>
        </w:rPr>
      </w:pPr>
    </w:p>
    <w:p w:rsidR="00973D84" w:rsidRDefault="00973D84" w:rsidP="00745D37">
      <w:pPr>
        <w:pStyle w:val="ListParagraph"/>
        <w:ind w:left="0"/>
        <w:jc w:val="both"/>
        <w:rPr>
          <w:rFonts w:ascii="Arial" w:hAnsi="Arial" w:cs="Arial"/>
          <w:sz w:val="24"/>
          <w:szCs w:val="24"/>
        </w:rPr>
      </w:pPr>
      <w:r>
        <w:rPr>
          <w:rFonts w:ascii="Arial" w:hAnsi="Arial" w:cs="Arial"/>
          <w:sz w:val="24"/>
          <w:szCs w:val="24"/>
        </w:rPr>
        <w:t xml:space="preserve">This is evidenced through the Strategic Directors commitment to raising the profile of the employee Staff Forum, ensuring all managers across the department are aware of the plan and their responsibilities for ensuring it fully implemented. </w:t>
      </w:r>
    </w:p>
    <w:p w:rsidR="00973D84" w:rsidRDefault="00973D84" w:rsidP="00745D37">
      <w:pPr>
        <w:pStyle w:val="ListParagraph"/>
        <w:ind w:left="0"/>
        <w:jc w:val="both"/>
        <w:rPr>
          <w:rFonts w:ascii="Arial" w:hAnsi="Arial" w:cs="Arial"/>
          <w:sz w:val="24"/>
          <w:szCs w:val="24"/>
        </w:rPr>
      </w:pPr>
    </w:p>
    <w:p w:rsidR="00973D84" w:rsidRPr="00973D84" w:rsidRDefault="00973D84" w:rsidP="00745D37">
      <w:pPr>
        <w:pStyle w:val="ListParagraph"/>
        <w:ind w:left="0"/>
        <w:jc w:val="both"/>
        <w:rPr>
          <w:rFonts w:ascii="Arial" w:hAnsi="Arial" w:cs="Arial"/>
          <w:b/>
          <w:sz w:val="24"/>
          <w:szCs w:val="24"/>
        </w:rPr>
      </w:pPr>
      <w:r w:rsidRPr="00973D84">
        <w:rPr>
          <w:rFonts w:ascii="Arial" w:hAnsi="Arial" w:cs="Arial"/>
          <w:b/>
          <w:sz w:val="24"/>
          <w:szCs w:val="24"/>
        </w:rPr>
        <w:t xml:space="preserve">HOW HAS IT IMPACTED? </w:t>
      </w:r>
    </w:p>
    <w:p w:rsidR="00973D84" w:rsidRDefault="00973D84" w:rsidP="00745D37">
      <w:pPr>
        <w:pStyle w:val="ListParagraph"/>
        <w:ind w:left="0"/>
        <w:jc w:val="both"/>
        <w:rPr>
          <w:rFonts w:ascii="Arial" w:hAnsi="Arial" w:cs="Arial"/>
          <w:sz w:val="24"/>
          <w:szCs w:val="24"/>
        </w:rPr>
      </w:pPr>
    </w:p>
    <w:p w:rsidR="00973D84" w:rsidRDefault="00973D84" w:rsidP="00745D37">
      <w:pPr>
        <w:pStyle w:val="ListParagraph"/>
        <w:ind w:left="0"/>
        <w:jc w:val="both"/>
        <w:rPr>
          <w:rFonts w:ascii="Arial" w:hAnsi="Arial" w:cs="Arial"/>
          <w:sz w:val="24"/>
          <w:szCs w:val="24"/>
        </w:rPr>
      </w:pPr>
      <w:r>
        <w:rPr>
          <w:rFonts w:ascii="Arial" w:hAnsi="Arial" w:cs="Arial"/>
          <w:sz w:val="24"/>
          <w:szCs w:val="24"/>
        </w:rPr>
        <w:t>We will know better when we come to evaluate and report on the plan. Employees will assess our performance against the plan and they will report back to the Strategic Director. Within large organisations there can be a perception that Strategic Directors/Senior Managers are too removed from t</w:t>
      </w:r>
      <w:r w:rsidR="00105166">
        <w:rPr>
          <w:rFonts w:ascii="Arial" w:hAnsi="Arial" w:cs="Arial"/>
          <w:sz w:val="24"/>
          <w:szCs w:val="24"/>
        </w:rPr>
        <w:t xml:space="preserve">he workforce. </w:t>
      </w:r>
    </w:p>
    <w:p w:rsidR="00105166" w:rsidRDefault="00105166" w:rsidP="00745D37">
      <w:pPr>
        <w:pStyle w:val="ListParagraph"/>
        <w:ind w:left="0"/>
        <w:jc w:val="both"/>
        <w:rPr>
          <w:rFonts w:ascii="Arial" w:hAnsi="Arial" w:cs="Arial"/>
          <w:sz w:val="24"/>
          <w:szCs w:val="24"/>
        </w:rPr>
      </w:pPr>
    </w:p>
    <w:p w:rsidR="00745D37" w:rsidRPr="00745D37" w:rsidRDefault="00105166" w:rsidP="008163EC">
      <w:pPr>
        <w:pStyle w:val="ListParagraph"/>
        <w:ind w:left="0"/>
        <w:jc w:val="both"/>
        <w:rPr>
          <w:b/>
        </w:rPr>
      </w:pPr>
      <w:r>
        <w:rPr>
          <w:rFonts w:ascii="Arial" w:hAnsi="Arial" w:cs="Arial"/>
          <w:sz w:val="24"/>
          <w:szCs w:val="24"/>
        </w:rPr>
        <w:t xml:space="preserve">Our approach has supported employees to have their voice and contribution to be valued and acted upon. </w:t>
      </w:r>
    </w:p>
    <w:p w:rsidR="00745D37" w:rsidRPr="00745D37" w:rsidRDefault="00745D37"/>
    <w:p w:rsidR="00745D37" w:rsidRPr="00745D37" w:rsidRDefault="00745D37"/>
    <w:sectPr w:rsidR="00745D37" w:rsidRPr="00745D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7198"/>
    <w:multiLevelType w:val="hybridMultilevel"/>
    <w:tmpl w:val="335E0BFA"/>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1" w15:restartNumberingAfterBreak="0">
    <w:nsid w:val="182F7A01"/>
    <w:multiLevelType w:val="hybridMultilevel"/>
    <w:tmpl w:val="67660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532D90"/>
    <w:multiLevelType w:val="hybridMultilevel"/>
    <w:tmpl w:val="70F25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37"/>
    <w:rsid w:val="00035605"/>
    <w:rsid w:val="00043929"/>
    <w:rsid w:val="000E766B"/>
    <w:rsid w:val="00105166"/>
    <w:rsid w:val="001719E7"/>
    <w:rsid w:val="00173CD8"/>
    <w:rsid w:val="001A7459"/>
    <w:rsid w:val="001C049D"/>
    <w:rsid w:val="00300590"/>
    <w:rsid w:val="00704B41"/>
    <w:rsid w:val="00745D37"/>
    <w:rsid w:val="007833ED"/>
    <w:rsid w:val="007914B1"/>
    <w:rsid w:val="007C1D98"/>
    <w:rsid w:val="007F54F9"/>
    <w:rsid w:val="008163EC"/>
    <w:rsid w:val="00855725"/>
    <w:rsid w:val="008A78E4"/>
    <w:rsid w:val="00906DEC"/>
    <w:rsid w:val="00955EC6"/>
    <w:rsid w:val="00973D84"/>
    <w:rsid w:val="00987E1B"/>
    <w:rsid w:val="009B76B5"/>
    <w:rsid w:val="009E10B3"/>
    <w:rsid w:val="009E6305"/>
    <w:rsid w:val="00A6232E"/>
    <w:rsid w:val="00A9054C"/>
    <w:rsid w:val="00AE03DE"/>
    <w:rsid w:val="00C24798"/>
    <w:rsid w:val="00C66F4D"/>
    <w:rsid w:val="00C7459A"/>
    <w:rsid w:val="00C9504D"/>
    <w:rsid w:val="00D32CD6"/>
    <w:rsid w:val="00D948E0"/>
    <w:rsid w:val="00DD2AD2"/>
    <w:rsid w:val="00E57536"/>
    <w:rsid w:val="00ED4250"/>
    <w:rsid w:val="00FE2C0E"/>
    <w:rsid w:val="00FF4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3C8D4-D126-4D3A-8CF4-0CC84A83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D37"/>
    <w:pPr>
      <w:spacing w:after="200" w:line="276" w:lineRule="auto"/>
      <w:ind w:left="720"/>
      <w:contextualSpacing/>
    </w:pPr>
    <w:rPr>
      <w:rFonts w:asciiTheme="minorHAnsi" w:hAnsiTheme="minorHAnsi" w:cstheme="minorBidi"/>
      <w:sz w:val="22"/>
      <w:szCs w:val="22"/>
    </w:rPr>
  </w:style>
  <w:style w:type="table" w:styleId="TableGrid">
    <w:name w:val="Table Grid"/>
    <w:basedOn w:val="TableNormal"/>
    <w:uiPriority w:val="39"/>
    <w:rsid w:val="00745D3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Foster Rowley</dc:creator>
  <cp:keywords/>
  <dc:description/>
  <cp:lastModifiedBy>Alan Thompson</cp:lastModifiedBy>
  <cp:revision>2</cp:revision>
  <dcterms:created xsi:type="dcterms:W3CDTF">2015-06-24T15:26:00Z</dcterms:created>
  <dcterms:modified xsi:type="dcterms:W3CDTF">2015-06-24T15:26:00Z</dcterms:modified>
</cp:coreProperties>
</file>